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3BE02" w14:textId="457E51A1" w:rsidR="00DC6891" w:rsidRDefault="00DC6891" w:rsidP="00706474">
      <w:pPr>
        <w:spacing w:after="120"/>
        <w:contextualSpacing/>
        <w:rPr>
          <w:b/>
          <w:bCs/>
          <w:sz w:val="24"/>
          <w:szCs w:val="24"/>
        </w:rPr>
      </w:pPr>
      <w:r w:rsidRPr="00106C87">
        <w:rPr>
          <w:noProof/>
          <w:sz w:val="20"/>
          <w:szCs w:val="20"/>
        </w:rPr>
        <w:drawing>
          <wp:inline distT="0" distB="0" distL="0" distR="0" wp14:anchorId="661D6D09" wp14:editId="11C4C9CC">
            <wp:extent cx="5753100" cy="457200"/>
            <wp:effectExtent l="0" t="0" r="0" b="0"/>
            <wp:docPr id="13084199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79D0A" w14:textId="77777777" w:rsidR="00DC6891" w:rsidRDefault="00DC6891" w:rsidP="00706474">
      <w:pPr>
        <w:spacing w:after="120"/>
        <w:contextualSpacing/>
        <w:rPr>
          <w:b/>
          <w:bCs/>
          <w:sz w:val="24"/>
          <w:szCs w:val="24"/>
        </w:rPr>
      </w:pPr>
    </w:p>
    <w:p w14:paraId="391141FE" w14:textId="77777777" w:rsidR="00DC6891" w:rsidRDefault="00DC6891" w:rsidP="00706474">
      <w:pPr>
        <w:spacing w:after="120"/>
        <w:contextualSpacing/>
        <w:rPr>
          <w:b/>
          <w:bCs/>
          <w:sz w:val="24"/>
          <w:szCs w:val="24"/>
        </w:rPr>
      </w:pPr>
    </w:p>
    <w:p w14:paraId="1F7BAA88" w14:textId="63406937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  <w:r w:rsidRPr="00706474">
        <w:rPr>
          <w:b/>
          <w:bCs/>
          <w:sz w:val="24"/>
          <w:szCs w:val="24"/>
        </w:rPr>
        <w:t xml:space="preserve">Załącznik nr </w:t>
      </w:r>
      <w:r w:rsidR="00706474" w:rsidRPr="00706474">
        <w:rPr>
          <w:b/>
          <w:bCs/>
          <w:sz w:val="24"/>
          <w:szCs w:val="24"/>
        </w:rPr>
        <w:t>1</w:t>
      </w:r>
      <w:r w:rsidRPr="00706474">
        <w:rPr>
          <w:b/>
          <w:bCs/>
          <w:sz w:val="24"/>
          <w:szCs w:val="24"/>
        </w:rPr>
        <w:t xml:space="preserve"> do umowy</w:t>
      </w:r>
    </w:p>
    <w:p w14:paraId="5F9A7CFB" w14:textId="77777777" w:rsidR="00706474" w:rsidRPr="00706474" w:rsidRDefault="00706474" w:rsidP="00706474">
      <w:pPr>
        <w:spacing w:after="120"/>
        <w:contextualSpacing/>
        <w:rPr>
          <w:b/>
          <w:bCs/>
          <w:sz w:val="24"/>
          <w:szCs w:val="24"/>
        </w:rPr>
      </w:pPr>
    </w:p>
    <w:p w14:paraId="6649E03F" w14:textId="114A047A" w:rsidR="00FB5ACA" w:rsidRPr="00706474" w:rsidRDefault="00FB5ACA" w:rsidP="00706474">
      <w:pPr>
        <w:spacing w:after="120"/>
        <w:contextualSpacing/>
        <w:rPr>
          <w:b/>
          <w:bCs/>
          <w:sz w:val="24"/>
          <w:szCs w:val="24"/>
        </w:rPr>
      </w:pPr>
      <w:r w:rsidRPr="00706474">
        <w:rPr>
          <w:b/>
          <w:bCs/>
          <w:sz w:val="24"/>
          <w:szCs w:val="24"/>
        </w:rPr>
        <w:t>WZÓR GWARANCJI</w:t>
      </w:r>
    </w:p>
    <w:p w14:paraId="1A6F3570" w14:textId="6F325FA9" w:rsidR="00706474" w:rsidRPr="002D5D0D" w:rsidRDefault="00706474" w:rsidP="00706474">
      <w:pPr>
        <w:spacing w:after="120"/>
        <w:contextualSpacing/>
        <w:rPr>
          <w:sz w:val="24"/>
          <w:szCs w:val="24"/>
          <w:lang w:eastAsia="ar-SA"/>
        </w:rPr>
      </w:pPr>
      <w:r w:rsidRPr="002D5D0D">
        <w:rPr>
          <w:sz w:val="24"/>
          <w:szCs w:val="24"/>
        </w:rPr>
        <w:t xml:space="preserve">Na </w:t>
      </w:r>
      <w:r w:rsidR="00FB5ACA" w:rsidRPr="002D5D0D">
        <w:rPr>
          <w:sz w:val="24"/>
          <w:szCs w:val="24"/>
        </w:rPr>
        <w:t xml:space="preserve">roboty budowlane wykonane na podstawie umowy nr ………………… z dnia …………. </w:t>
      </w:r>
      <w:r w:rsidRPr="002D5D0D">
        <w:rPr>
          <w:sz w:val="24"/>
          <w:szCs w:val="24"/>
        </w:rPr>
        <w:t>r</w:t>
      </w:r>
      <w:r w:rsidR="00FB5ACA" w:rsidRPr="002D5D0D">
        <w:rPr>
          <w:sz w:val="24"/>
          <w:szCs w:val="24"/>
        </w:rPr>
        <w:t>.</w:t>
      </w:r>
      <w:r w:rsidR="00FB5ACA" w:rsidRPr="002D5D0D">
        <w:rPr>
          <w:sz w:val="24"/>
          <w:szCs w:val="24"/>
        </w:rPr>
        <w:br/>
      </w:r>
      <w:r w:rsidRPr="002D5D0D">
        <w:rPr>
          <w:sz w:val="24"/>
          <w:szCs w:val="24"/>
        </w:rPr>
        <w:t>Dotyczącej</w:t>
      </w:r>
      <w:r w:rsidR="00FB5ACA" w:rsidRPr="002D5D0D">
        <w:rPr>
          <w:sz w:val="24"/>
          <w:szCs w:val="24"/>
        </w:rPr>
        <w:t xml:space="preserve">: </w:t>
      </w:r>
      <w:r w:rsidRPr="002D5D0D">
        <w:rPr>
          <w:sz w:val="24"/>
          <w:szCs w:val="24"/>
        </w:rPr>
        <w:t xml:space="preserve">. </w:t>
      </w:r>
      <w:r w:rsidRPr="002D5D0D">
        <w:rPr>
          <w:sz w:val="24"/>
          <w:szCs w:val="24"/>
          <w:lang w:eastAsia="ar-SA"/>
        </w:rPr>
        <w:t>„Rozwój Usług Społecznych na rzecz seniorów w Tarnobrzegu” w ramach Priorytetu FEPK.05 Przyjazna Przestrzeń Społeczna z Programu Regionalnego Fundusze Europejskie dla Podkarpacia na lata 2021-2027:</w:t>
      </w:r>
      <w:bookmarkStart w:id="0" w:name="_Hlk220327330"/>
      <w:r w:rsidRPr="002D5D0D">
        <w:rPr>
          <w:sz w:val="24"/>
          <w:szCs w:val="24"/>
          <w:lang w:eastAsia="ar-SA"/>
        </w:rPr>
        <w:t xml:space="preserve"> Zadanie nr </w:t>
      </w:r>
      <w:r w:rsidR="002D5D0D" w:rsidRPr="002D5D0D">
        <w:rPr>
          <w:sz w:val="24"/>
          <w:szCs w:val="24"/>
          <w:lang w:eastAsia="ar-SA"/>
        </w:rPr>
        <w:t>2</w:t>
      </w:r>
      <w:r w:rsidRPr="002D5D0D">
        <w:rPr>
          <w:sz w:val="24"/>
          <w:szCs w:val="24"/>
          <w:lang w:eastAsia="ar-SA"/>
        </w:rPr>
        <w:t xml:space="preserve"> – Roboty budowlane </w:t>
      </w:r>
      <w:r w:rsidR="002D5D0D" w:rsidRPr="002D5D0D">
        <w:rPr>
          <w:sz w:val="24"/>
          <w:szCs w:val="24"/>
          <w:lang w:eastAsia="ar-SA"/>
        </w:rPr>
        <w:br/>
      </w:r>
      <w:r w:rsidRPr="002D5D0D">
        <w:rPr>
          <w:sz w:val="24"/>
          <w:szCs w:val="24"/>
          <w:lang w:eastAsia="ar-SA"/>
        </w:rPr>
        <w:t xml:space="preserve">w </w:t>
      </w:r>
      <w:bookmarkEnd w:id="0"/>
      <w:r w:rsidR="002D5D0D" w:rsidRPr="002D5D0D">
        <w:rPr>
          <w:rFonts w:ascii="Calibri" w:hAnsi="Calibri" w:cs="Calibri"/>
          <w:sz w:val="24"/>
          <w:szCs w:val="24"/>
        </w:rPr>
        <w:t xml:space="preserve"> Dziennym Domu Senior+ przy ul. Sandomierskiej 25 w Tarnobrzegu</w:t>
      </w:r>
      <w:r w:rsidRPr="002D5D0D">
        <w:rPr>
          <w:sz w:val="24"/>
          <w:szCs w:val="24"/>
          <w:lang w:eastAsia="ar-SA"/>
        </w:rPr>
        <w:t>.</w:t>
      </w:r>
    </w:p>
    <w:p w14:paraId="3E72D2A7" w14:textId="70C90B08" w:rsidR="00FB5ACA" w:rsidRPr="00706474" w:rsidRDefault="00706474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Udzielonej </w:t>
      </w:r>
      <w:r w:rsidR="00FB5ACA" w:rsidRPr="00706474">
        <w:rPr>
          <w:sz w:val="24"/>
          <w:szCs w:val="24"/>
        </w:rPr>
        <w:t>przez:</w:t>
      </w:r>
      <w:r w:rsidR="00FB5ACA" w:rsidRPr="00706474">
        <w:rPr>
          <w:sz w:val="24"/>
          <w:szCs w:val="24"/>
        </w:rPr>
        <w:br/>
        <w:t>……………………………………………………………………………………………………………</w:t>
      </w:r>
      <w:r w:rsidR="00FB5ACA" w:rsidRPr="00706474">
        <w:rPr>
          <w:sz w:val="24"/>
          <w:szCs w:val="24"/>
        </w:rPr>
        <w:br/>
        <w:t>z siedzibą w ……………………………………… przy ul. …………………………………………,</w:t>
      </w:r>
      <w:r w:rsidR="00FB5ACA" w:rsidRPr="00706474">
        <w:rPr>
          <w:sz w:val="24"/>
          <w:szCs w:val="24"/>
        </w:rPr>
        <w:br/>
        <w:t>reprezentowaną przez …………………………………………………………………………………,</w:t>
      </w:r>
      <w:r w:rsidR="00FB5ACA" w:rsidRPr="00706474">
        <w:rPr>
          <w:sz w:val="24"/>
          <w:szCs w:val="24"/>
        </w:rPr>
        <w:br/>
        <w:t xml:space="preserve">zwaną w dalszej części </w:t>
      </w:r>
      <w:r w:rsidR="00FB5ACA" w:rsidRPr="00706474">
        <w:rPr>
          <w:b/>
          <w:bCs/>
          <w:sz w:val="24"/>
          <w:szCs w:val="24"/>
        </w:rPr>
        <w:t>Wykonawcą</w:t>
      </w:r>
      <w:r w:rsidR="00FB5ACA" w:rsidRPr="00706474">
        <w:rPr>
          <w:sz w:val="24"/>
          <w:szCs w:val="24"/>
        </w:rPr>
        <w:t xml:space="preserve"> lub </w:t>
      </w:r>
      <w:r w:rsidR="00FB5ACA" w:rsidRPr="00706474">
        <w:rPr>
          <w:b/>
          <w:bCs/>
          <w:sz w:val="24"/>
          <w:szCs w:val="24"/>
        </w:rPr>
        <w:t>Gwarantem</w:t>
      </w:r>
      <w:r w:rsidR="00FB5ACA" w:rsidRPr="00706474">
        <w:rPr>
          <w:sz w:val="24"/>
          <w:szCs w:val="24"/>
        </w:rPr>
        <w:t>,</w:t>
      </w:r>
    </w:p>
    <w:p w14:paraId="5608275C" w14:textId="3906A1E4" w:rsidR="00FB5ACA" w:rsidRPr="00706474" w:rsidRDefault="00706474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Na </w:t>
      </w:r>
      <w:r w:rsidR="00FB5ACA" w:rsidRPr="00706474">
        <w:rPr>
          <w:sz w:val="24"/>
          <w:szCs w:val="24"/>
        </w:rPr>
        <w:t>rzecz:</w:t>
      </w:r>
      <w:r w:rsidR="00FB5ACA" w:rsidRPr="00706474">
        <w:rPr>
          <w:sz w:val="24"/>
          <w:szCs w:val="24"/>
        </w:rPr>
        <w:br/>
      </w:r>
      <w:r w:rsidR="00FB5ACA" w:rsidRPr="00706474">
        <w:rPr>
          <w:b/>
          <w:bCs/>
          <w:sz w:val="24"/>
          <w:szCs w:val="24"/>
        </w:rPr>
        <w:t>Miasta Tarnobrzeg</w:t>
      </w:r>
      <w:r w:rsidR="00FB5ACA" w:rsidRPr="00706474">
        <w:rPr>
          <w:sz w:val="24"/>
          <w:szCs w:val="24"/>
        </w:rPr>
        <w:t>, 39-400 Tarnobrzeg, ul. Kościuszki 32,</w:t>
      </w:r>
      <w:r w:rsidR="00FB5ACA" w:rsidRPr="00706474">
        <w:rPr>
          <w:sz w:val="24"/>
          <w:szCs w:val="24"/>
        </w:rPr>
        <w:br/>
        <w:t>reprezentowanego przez:</w:t>
      </w:r>
      <w:r w:rsidR="00FB5ACA" w:rsidRPr="00706474">
        <w:rPr>
          <w:sz w:val="24"/>
          <w:szCs w:val="24"/>
        </w:rPr>
        <w:br/>
        <w:t>Prezydenta Miasta</w:t>
      </w:r>
      <w:r w:rsidR="00FB5ACA" w:rsidRPr="00706474">
        <w:rPr>
          <w:sz w:val="24"/>
          <w:szCs w:val="24"/>
        </w:rPr>
        <w:br/>
        <w:t>przy kontrasygnacie Skarbnika Miasta,</w:t>
      </w:r>
    </w:p>
    <w:p w14:paraId="11DAD455" w14:textId="3DD36697" w:rsidR="00FB5ACA" w:rsidRPr="00706474" w:rsidRDefault="00706474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Zwanego </w:t>
      </w:r>
      <w:r w:rsidR="00FB5ACA" w:rsidRPr="00706474">
        <w:rPr>
          <w:sz w:val="24"/>
          <w:szCs w:val="24"/>
        </w:rPr>
        <w:t xml:space="preserve">w dalszej części </w:t>
      </w:r>
      <w:r w:rsidR="00FB5ACA" w:rsidRPr="00706474">
        <w:rPr>
          <w:b/>
          <w:bCs/>
          <w:sz w:val="24"/>
          <w:szCs w:val="24"/>
        </w:rPr>
        <w:t>Zamawiającym</w:t>
      </w:r>
      <w:r w:rsidR="00FB5ACA" w:rsidRPr="00706474">
        <w:rPr>
          <w:sz w:val="24"/>
          <w:szCs w:val="24"/>
        </w:rPr>
        <w:t>,</w:t>
      </w:r>
    </w:p>
    <w:p w14:paraId="1310878A" w14:textId="7105B6A1" w:rsidR="00FB5ACA" w:rsidRPr="00706474" w:rsidRDefault="00706474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O </w:t>
      </w:r>
      <w:r w:rsidR="00FB5ACA" w:rsidRPr="00706474">
        <w:rPr>
          <w:sz w:val="24"/>
          <w:szCs w:val="24"/>
        </w:rPr>
        <w:t>następującej treści:</w:t>
      </w:r>
    </w:p>
    <w:p w14:paraId="7C2C779F" w14:textId="1EDD6A04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50F5FB55" w14:textId="77777777" w:rsidR="00FB5ACA" w:rsidRPr="00706474" w:rsidRDefault="00FB5ACA" w:rsidP="00706474">
      <w:pPr>
        <w:spacing w:after="120"/>
        <w:contextualSpacing/>
        <w:rPr>
          <w:b/>
          <w:bCs/>
          <w:sz w:val="24"/>
          <w:szCs w:val="24"/>
        </w:rPr>
      </w:pPr>
      <w:r w:rsidRPr="00706474">
        <w:rPr>
          <w:b/>
          <w:bCs/>
          <w:sz w:val="24"/>
          <w:szCs w:val="24"/>
        </w:rPr>
        <w:t>§ 1</w:t>
      </w:r>
    </w:p>
    <w:p w14:paraId="07B7CD5D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Wykonawca – Gwarant udziela Zamawiającemu bezpłatnej gwarancji na cały przedmiot umowy (w tym roboty budowlane, materiały, instalacje i urządzenia) wykonany na podstawie umowy nr ………………… z dnia ………………… r.</w:t>
      </w:r>
    </w:p>
    <w:p w14:paraId="314E2853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Gwarant oświadcza, że udziela gwarancji na okres ……… miesięcy, liczony od dnia podpisania protokołu końcowego odbioru przedmiotu umowy przez Zamawiającego bez uwag i zastrzeżeń.</w:t>
      </w:r>
      <w:r w:rsidRPr="00706474">
        <w:rPr>
          <w:sz w:val="24"/>
          <w:szCs w:val="24"/>
        </w:rPr>
        <w:br/>
        <w:t>Gwarancja obejmuje odpowiedzialność z tytułu wad tkwiących w użytych materiałach i urządzeniach, wykonanych robotach budowlanych lub instalacyjnych, szkód powstałych w związku z wystąpieniem wady oraz z tytułu wad prawnych.</w:t>
      </w:r>
    </w:p>
    <w:p w14:paraId="1E6DD331" w14:textId="7ABD4325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okresie gwarancji Wykonawca ma obowiązek bezpłatnego usunięcia wszelkich wad (w tym usterek) fizycznych przedmiotu zamówienia. Usunięcie wad fizycznych,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w zależności od ich rodzaju i technicznych możliwości ich usunięcia, polegać będzie na poprawie lub ponownym wykonaniu robót budowlanych, naprawie bądź wymianie na nowe materiałów, instalacji i urządzeń nienadających się do użytku, uszkodzonych lub zużytych.</w:t>
      </w:r>
    </w:p>
    <w:p w14:paraId="764BCCE0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Wykonawca zobowiązuje się do usunięcia wad w terminie 5 dni roboczych, licząc od dnia powiadomienia go przez Zamawiającego o wadzie (w formie pisemnej, faksem lub e-mailem). Jeżeli proces technologiczny usunięcia wady trwa dłużej, Wykonawca </w:t>
      </w:r>
      <w:r w:rsidRPr="00706474">
        <w:rPr>
          <w:sz w:val="24"/>
          <w:szCs w:val="24"/>
        </w:rPr>
        <w:lastRenderedPageBreak/>
        <w:t>wskazuje termin jej usunięcia, który nie może być dłuższy niż 14 dni, z zastrzeżeniem ust. 6 oraz § 2.</w:t>
      </w:r>
    </w:p>
    <w:p w14:paraId="54FF918E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Usunięcie wad zostanie dokonane na koszt własny Gwaranta w miejscu, w którym rzecz znajdowała się w chwili ujawnienia wady. Na żądanie Gwaranta, o ile będzie to technicznie możliwe i nie spowoduje nadmiernych kosztów, Zamawiający może dostarczyć rzecz do miejsca wskazanego przez Gwaranta. W takim przypadku Gwarant zobowiązany jest z góry pokryć koszty dostarczenia rzeczy (pod rygorem odmowy jej dostarczenia do wskazanego miejsca). Gwarant pokryje również koszty dostarczenia rzeczy do Zamawiającego.</w:t>
      </w:r>
    </w:p>
    <w:p w14:paraId="6B7FC8E1" w14:textId="49C5E5F1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Jeżeli w terminie wskazanym w ust. 4 usunięcie wad nie będzie możliwe, Wykonawca powiadomi o tym fakcie Zamawiającego w formie pisemnej, podając uzasadnienie oraz wskazując przewidywany termin usunięcia wad. Zamawiający może wyrazić zgodę na przedłużenie terminu usunięcia wad. Niedotrzymanie przez Wykonawcę nowo ustalonego terminu zostanie zakwalifikowane jako niewywiązanie się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z obowiązku usunięcia wady.</w:t>
      </w:r>
    </w:p>
    <w:p w14:paraId="204A46D8" w14:textId="20BF647D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przypadkach, gdy wada stanowi zagrożenie dla życia lub zdrowia ludzi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 xml:space="preserve">albo powoduje szkodę o bardzo dużych rozmiarach, Gwarant zobowiązany jest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do niezwłocznego zabezpieczenia miejsca występowania wady w celu usunięcia zagrożeń lub niedopuszczenia do powiększenia się szkody. Do czasu podjęcia czynności przez Gwaranta Zamawiający, jeżeli jest to konieczne do zapobieżenia powstaniu szkody w większych rozmiarach, zapewnienia bezpieczeństwa i ochrony życia ludzkiego albo ciągłości swojego działania, może podjąć czynności zachowawcze lub naprawcze samodzielnie – na koszt i ryzyko Gwaranta.</w:t>
      </w:r>
    </w:p>
    <w:p w14:paraId="5C8C7D8C" w14:textId="697EC3A2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przypadku wystąpienia wady w tej samej rzeczy po raz drugi (bez względu na jej rodzaj i umiejscowienie) Wykonawca zobowiązany jest do wymiany rzeczy na nową, wolną od wad, o nie gorszych parametrach technicznych, funkcjonalno-użytkowych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i estetycznych, z zastrzeżeniem, że wymiana na rzecz inną o nie gorszych parametrach może nastąpić, jeżeli Wykonawca wykaże, iż wymiana na rzecz identyczną jest obiektywnie niemożliwa. Do wymiany rzeczy stosuje się zasady i terminy dotyczące usuwania wad.</w:t>
      </w:r>
    </w:p>
    <w:p w14:paraId="14B93CBA" w14:textId="655A4B02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Wykonawca pisemnie zawiadomi Zamawiającego o usunięciu wad. Zawiadomienie to stanowić będzie podstawę do przeprowadzenia odbioru napraw przez Zamawiającego, którego potwierdzeniem będzie podpisanie protokołu napraw.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 xml:space="preserve">Za dzień usunięcia wad uważa się dzień podpisania protokołu napraw bez uwag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i zastrzeżeń.</w:t>
      </w:r>
    </w:p>
    <w:p w14:paraId="215B6F62" w14:textId="53FC840F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przypadku niewywiązania się Wykonawcy z obowiązku, o którym mowa w ust. 3,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w terminach ustalonych zgodnie z niniejszą gwarancją, Zamawiający będzie uprawniony do usunięcia wad na koszt i ryzyko Wykonawcy.</w:t>
      </w:r>
    </w:p>
    <w:p w14:paraId="4BCCC4D6" w14:textId="196328B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Niezależnie od postanowień ust. 10, w przypadku niewywiązania się Wykonawcy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z obowiązku, o którym mowa w ust. 3, w terminach ustalonych zgodnie z niniejszą gwarancją, Zamawiający będzie uprawniony do naliczenia kary umownej z tytułu nieusunięcia wad w terminie, zgodnie z § 18 ust. 1 pkt 3 umowy, o której mowa w ust. 1.</w:t>
      </w:r>
    </w:p>
    <w:p w14:paraId="09A83577" w14:textId="77777777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lastRenderedPageBreak/>
        <w:t>W przypadku wystąpienia wad uniemożliwiających użytkowanie przedmiotu umowy w całości lub w części zgodnie z jego przeznaczeniem Zamawiający może żądać wykonania tego przedmiotu po raz drugi w całości lub w części, wyznaczając Wykonawcy odpowiedni termin, z zachowaniem prawa do dochodzenia od Wykonawcy naprawienia wynikłej z tego tytułu szkody.</w:t>
      </w:r>
    </w:p>
    <w:p w14:paraId="1517C30A" w14:textId="0C1DB23A" w:rsidR="00FB5ACA" w:rsidRPr="00706474" w:rsidRDefault="00FB5ACA" w:rsidP="00706474">
      <w:pPr>
        <w:numPr>
          <w:ilvl w:val="0"/>
          <w:numId w:val="1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Zamawiający ma prawo, bez zgody Wykonawcy, przeznaczyć zabezpieczenie należytego wykonania umowy na pokrycie ewentualnych roszczeń z tytułu nieusunięcia lub nienależytego usunięcia wad w okresie gwarancji jakości,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w szczególności w przypadkach, o których mowa w ust. 3, 4, 6 i 7.</w:t>
      </w:r>
    </w:p>
    <w:p w14:paraId="4BA221EF" w14:textId="2F38D141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25FCBCB8" w14:textId="77777777" w:rsidR="00FB5ACA" w:rsidRPr="00706474" w:rsidRDefault="00FB5ACA" w:rsidP="00706474">
      <w:pPr>
        <w:spacing w:after="120"/>
        <w:contextualSpacing/>
        <w:rPr>
          <w:b/>
          <w:bCs/>
          <w:sz w:val="24"/>
          <w:szCs w:val="24"/>
        </w:rPr>
      </w:pPr>
      <w:r w:rsidRPr="00706474">
        <w:rPr>
          <w:b/>
          <w:bCs/>
          <w:sz w:val="24"/>
          <w:szCs w:val="24"/>
        </w:rPr>
        <w:t>§ 2</w:t>
      </w:r>
    </w:p>
    <w:p w14:paraId="6BE0B216" w14:textId="6A4B01F5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Gwarancją nie są objęte wady powstałe wskutek niewłaściwego użytkowania, niewłaściwej konserwacji (o ile za konserwację nie odpowiada Wykonawca), uszkodzeń mechanicznych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lub zdarzeń losowych.</w:t>
      </w:r>
    </w:p>
    <w:p w14:paraId="261CEEA1" w14:textId="31C06E20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3EFB5B0C" w14:textId="77777777" w:rsidR="00FB5ACA" w:rsidRPr="00706474" w:rsidRDefault="00FB5ACA" w:rsidP="00706474">
      <w:pPr>
        <w:spacing w:after="120"/>
        <w:contextualSpacing/>
        <w:rPr>
          <w:b/>
          <w:bCs/>
          <w:strike/>
          <w:sz w:val="24"/>
          <w:szCs w:val="24"/>
        </w:rPr>
      </w:pPr>
      <w:r w:rsidRPr="00706474">
        <w:rPr>
          <w:b/>
          <w:bCs/>
          <w:sz w:val="24"/>
          <w:szCs w:val="24"/>
        </w:rPr>
        <w:t>§ 3</w:t>
      </w:r>
    </w:p>
    <w:p w14:paraId="4BE0BCEA" w14:textId="5A96F842" w:rsidR="00FB5ACA" w:rsidRPr="00706474" w:rsidRDefault="00FB5ACA" w:rsidP="00706474">
      <w:pPr>
        <w:numPr>
          <w:ilvl w:val="0"/>
          <w:numId w:val="2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Termin gwarancji ulega przedłużeniu o czas, w którym wskutek wady rzeczy objętej gwarancją Zamawiający nie mógł z niej korzystać. W przypadku wymiany rzeczy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na nową lub dokonania istotnych napraw termin gwarancji biegnie od nowa.</w:t>
      </w:r>
    </w:p>
    <w:p w14:paraId="07BC49E2" w14:textId="77777777" w:rsidR="00FB5ACA" w:rsidRPr="00706474" w:rsidRDefault="00FB5ACA" w:rsidP="00706474">
      <w:pPr>
        <w:numPr>
          <w:ilvl w:val="0"/>
          <w:numId w:val="2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Zamawiający może dochodzić roszczeń wynikających z gwarancji także po upływie okresu gwarancji, jeżeli zgłoszenie wady nastąpiło przed jego upływem.</w:t>
      </w:r>
    </w:p>
    <w:p w14:paraId="5D6B13A7" w14:textId="3E4D8E5A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6FDDE27B" w14:textId="77777777" w:rsidR="00FB5ACA" w:rsidRPr="00706474" w:rsidRDefault="00FB5ACA" w:rsidP="00706474">
      <w:pPr>
        <w:spacing w:after="120"/>
        <w:contextualSpacing/>
        <w:rPr>
          <w:b/>
          <w:bCs/>
          <w:sz w:val="24"/>
          <w:szCs w:val="24"/>
        </w:rPr>
      </w:pPr>
      <w:r w:rsidRPr="00706474">
        <w:rPr>
          <w:b/>
          <w:bCs/>
          <w:sz w:val="24"/>
          <w:szCs w:val="24"/>
        </w:rPr>
        <w:t>§ 4</w:t>
      </w:r>
    </w:p>
    <w:p w14:paraId="2E466958" w14:textId="77777777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Zgłoszenie wad przedmiotu umowy następować będzie w formie pisemnej, faksem lub pocztą elektroniczną.</w:t>
      </w:r>
    </w:p>
    <w:p w14:paraId="5E4414BB" w14:textId="38C1CC7A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 tym celu Wykonawca wskazuje numer faksu …………………….. </w:t>
      </w:r>
      <w:r w:rsidR="00706474">
        <w:rPr>
          <w:sz w:val="24"/>
          <w:szCs w:val="24"/>
        </w:rPr>
        <w:t>o</w:t>
      </w:r>
      <w:r w:rsidR="00706474" w:rsidRPr="00706474">
        <w:rPr>
          <w:sz w:val="24"/>
          <w:szCs w:val="24"/>
        </w:rPr>
        <w:t xml:space="preserve">raz </w:t>
      </w:r>
      <w:r w:rsidRPr="00706474">
        <w:rPr>
          <w:sz w:val="24"/>
          <w:szCs w:val="24"/>
        </w:rPr>
        <w:t>adres e-mail ……………………………., dostępne w godzinach pracy Zamawiającego. Zgłoszenie dokonane po godzinie 15:00 danego dnia lub w dniu wolnym od pracy traktowane będzie jako zgłoszenie złożone w najbliższym dniu roboczym.</w:t>
      </w:r>
    </w:p>
    <w:p w14:paraId="74DC39E0" w14:textId="77777777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Wykonawca zobowiązany jest do bezpłatnego przeprowadzania przeglądów, konserwacji lub serwisowania tych elementów przedmiotu umowy (w tym urządzeń), w odniesieniu do których producent lub dostawca wymaga wykonywania takich czynności w celu zachowania uprawnień z udzielonej gwarancji. Koszty tych czynności w okresie gwarancji ponosi Wykonawca.</w:t>
      </w:r>
    </w:p>
    <w:p w14:paraId="3FA52E73" w14:textId="6CBED729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 xml:space="preserve">Wykonawca zobowiązany jest do przekazania Zamawiającemu dokumentów dotyczących gwarancji producenta lub dostawcy urządzeń, materiałów, instalacji </w:t>
      </w:r>
      <w:r w:rsidR="00706474">
        <w:rPr>
          <w:sz w:val="24"/>
          <w:szCs w:val="24"/>
        </w:rPr>
        <w:br/>
      </w:r>
      <w:r w:rsidRPr="00706474">
        <w:rPr>
          <w:sz w:val="24"/>
          <w:szCs w:val="24"/>
        </w:rPr>
        <w:t>i systemów zastosowanych przy realizacji przedmiotu umowy, w przypadku gdy gwarancje producentów lub dostawców są dłuższe niż gwarancja udzielona przez Wykonawcę, albo do przeniesienia na Zamawiającego uprawnień wynikających z tych gwarancji.</w:t>
      </w:r>
    </w:p>
    <w:p w14:paraId="3EF3D728" w14:textId="77777777" w:rsidR="00FB5ACA" w:rsidRPr="00706474" w:rsidRDefault="00FB5ACA" w:rsidP="00706474">
      <w:pPr>
        <w:numPr>
          <w:ilvl w:val="0"/>
          <w:numId w:val="3"/>
        </w:numPr>
        <w:spacing w:after="120"/>
        <w:contextualSpacing/>
        <w:rPr>
          <w:sz w:val="24"/>
          <w:szCs w:val="24"/>
        </w:rPr>
      </w:pPr>
      <w:r w:rsidRPr="00706474">
        <w:rPr>
          <w:sz w:val="24"/>
          <w:szCs w:val="24"/>
        </w:rPr>
        <w:t>Na 30 dni przed upływem terminu rękojmi i gwarancji przeprowadzony zostanie odbiór pogwarancyjny robót. W razie stwierdzenia wad objętych rękojmią lub gwarancją, termin ten ulega przedłużeniu na czas niezbędny do ich usunięcia.</w:t>
      </w:r>
    </w:p>
    <w:p w14:paraId="2B91EA28" w14:textId="405AEC89" w:rsidR="00FB5ACA" w:rsidRPr="00706474" w:rsidRDefault="00FB5ACA" w:rsidP="00706474">
      <w:pPr>
        <w:spacing w:after="120"/>
        <w:contextualSpacing/>
        <w:rPr>
          <w:sz w:val="24"/>
          <w:szCs w:val="24"/>
        </w:rPr>
      </w:pPr>
    </w:p>
    <w:p w14:paraId="6219F9EA" w14:textId="77777777" w:rsidR="00706474" w:rsidRDefault="00706474" w:rsidP="00706474">
      <w:pPr>
        <w:spacing w:after="120"/>
        <w:contextualSpacing/>
        <w:jc w:val="both"/>
        <w:rPr>
          <w:sz w:val="24"/>
          <w:szCs w:val="24"/>
        </w:rPr>
      </w:pPr>
    </w:p>
    <w:p w14:paraId="12CCF688" w14:textId="77777777" w:rsidR="00706474" w:rsidRDefault="00706474" w:rsidP="00706474">
      <w:pPr>
        <w:spacing w:after="120"/>
        <w:contextualSpacing/>
        <w:jc w:val="both"/>
        <w:rPr>
          <w:sz w:val="24"/>
          <w:szCs w:val="24"/>
        </w:rPr>
      </w:pPr>
    </w:p>
    <w:p w14:paraId="17D0C518" w14:textId="19956193" w:rsidR="00FB5ACA" w:rsidRPr="00706474" w:rsidRDefault="00FB5ACA" w:rsidP="00706474">
      <w:pPr>
        <w:spacing w:after="120"/>
        <w:contextualSpacing/>
        <w:jc w:val="both"/>
        <w:rPr>
          <w:sz w:val="24"/>
          <w:szCs w:val="24"/>
        </w:rPr>
      </w:pPr>
      <w:r w:rsidRPr="00706474">
        <w:rPr>
          <w:sz w:val="24"/>
          <w:szCs w:val="24"/>
        </w:rPr>
        <w:t>………………………………………                                                                                          ………………………………………</w:t>
      </w:r>
      <w:r w:rsidRPr="00706474">
        <w:rPr>
          <w:sz w:val="24"/>
          <w:szCs w:val="24"/>
        </w:rPr>
        <w:br/>
      </w:r>
      <w:r w:rsidRPr="00706474">
        <w:rPr>
          <w:b/>
          <w:bCs/>
          <w:sz w:val="24"/>
          <w:szCs w:val="24"/>
        </w:rPr>
        <w:t xml:space="preserve">WYKONAWCA – GWARANT                                                                                                     </w:t>
      </w:r>
      <w:r w:rsidRPr="00706474">
        <w:rPr>
          <w:sz w:val="24"/>
          <w:szCs w:val="24"/>
        </w:rPr>
        <w:t xml:space="preserve"> </w:t>
      </w:r>
      <w:r w:rsidRPr="00706474">
        <w:rPr>
          <w:b/>
          <w:bCs/>
          <w:sz w:val="24"/>
          <w:szCs w:val="24"/>
        </w:rPr>
        <w:t>ZAMAWIAJĄCY</w:t>
      </w:r>
    </w:p>
    <w:p w14:paraId="0B3115C1" w14:textId="77777777" w:rsidR="00222705" w:rsidRPr="00706474" w:rsidRDefault="00222705" w:rsidP="00706474">
      <w:pPr>
        <w:spacing w:after="120"/>
        <w:contextualSpacing/>
        <w:rPr>
          <w:sz w:val="24"/>
          <w:szCs w:val="24"/>
        </w:rPr>
      </w:pPr>
    </w:p>
    <w:sectPr w:rsidR="00222705" w:rsidRPr="00706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07914"/>
    <w:multiLevelType w:val="multilevel"/>
    <w:tmpl w:val="B3B4A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4F4081"/>
    <w:multiLevelType w:val="multilevel"/>
    <w:tmpl w:val="BDF02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AF6EFD"/>
    <w:multiLevelType w:val="multilevel"/>
    <w:tmpl w:val="4BC07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216691">
    <w:abstractNumId w:val="1"/>
  </w:num>
  <w:num w:numId="2" w16cid:durableId="434403223">
    <w:abstractNumId w:val="2"/>
  </w:num>
  <w:num w:numId="3" w16cid:durableId="1977221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ACA"/>
    <w:rsid w:val="00190C46"/>
    <w:rsid w:val="00222705"/>
    <w:rsid w:val="00234540"/>
    <w:rsid w:val="002D5D0D"/>
    <w:rsid w:val="005D0A78"/>
    <w:rsid w:val="00706474"/>
    <w:rsid w:val="00801287"/>
    <w:rsid w:val="009C0515"/>
    <w:rsid w:val="00CD6137"/>
    <w:rsid w:val="00D027CC"/>
    <w:rsid w:val="00D97508"/>
    <w:rsid w:val="00DC6891"/>
    <w:rsid w:val="00E8698C"/>
    <w:rsid w:val="00FB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745F"/>
  <w15:chartTrackingRefBased/>
  <w15:docId w15:val="{280FAC23-A51C-4D2B-B60B-1AFA8CF9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5A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5A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5A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5A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5A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5A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5A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5A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5A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5A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5A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5A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5A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5A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5A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5A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5A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5A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5A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5A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5A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5A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5A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5A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5A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5A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5A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5A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5A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1126</Words>
  <Characters>6760</Characters>
  <Application>Microsoft Office Word</Application>
  <DocSecurity>0</DocSecurity>
  <Lines>56</Lines>
  <Paragraphs>15</Paragraphs>
  <ScaleCrop>false</ScaleCrop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Matyka Małgorzata</dc:creator>
  <cp:keywords/>
  <dc:description/>
  <cp:lastModifiedBy>Bąk Marta</cp:lastModifiedBy>
  <cp:revision>3</cp:revision>
  <dcterms:created xsi:type="dcterms:W3CDTF">2026-02-16T13:21:00Z</dcterms:created>
  <dcterms:modified xsi:type="dcterms:W3CDTF">2026-02-16T13:21:00Z</dcterms:modified>
</cp:coreProperties>
</file>